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Утверждена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Республики Тыва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от 30 ноября 2012 г. N 667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366" w:rsidRPr="00576366" w:rsidRDefault="00576366" w:rsidP="0057636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РЕСПУБЛИКАНСКАЯ АДРЕСНАЯ ПРОГРАММА</w:t>
      </w:r>
    </w:p>
    <w:p w:rsidR="00576366" w:rsidRPr="00576366" w:rsidRDefault="00576366" w:rsidP="0057636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ПО ПЕРЕСЕЛЕНИЮ ГРАЖДАН ИЗ АВАРИЙНОГО ЖИЛИЩНОГО ФОНДА</w:t>
      </w:r>
    </w:p>
    <w:p w:rsidR="00576366" w:rsidRPr="00576366" w:rsidRDefault="00576366" w:rsidP="0057636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В РЕСПУБЛИКЕ ТЫВА НА 2013 - 2018 ГОДЫ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576366" w:rsidRPr="00576366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(в ред. постановлений Правительства РТ</w:t>
            </w:r>
            <w:proofErr w:type="gramEnd"/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от 21.04.2014 </w:t>
            </w:r>
            <w:hyperlink r:id="rId5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159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26.06.2014 </w:t>
            </w:r>
            <w:hyperlink r:id="rId6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320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от 18.02.2015 </w:t>
            </w:r>
            <w:hyperlink r:id="rId7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77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02.12.2015 </w:t>
            </w:r>
            <w:hyperlink r:id="rId8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554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от 23.12.2015 </w:t>
            </w:r>
            <w:hyperlink r:id="rId9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584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23.12.2015 </w:t>
            </w:r>
            <w:hyperlink r:id="rId10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585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от 17.03.2016 </w:t>
            </w:r>
            <w:hyperlink r:id="rId11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84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14.09.2016 </w:t>
            </w:r>
            <w:hyperlink r:id="rId12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398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от 14.09.2016 </w:t>
            </w:r>
            <w:hyperlink r:id="rId13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404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15.12.2016 </w:t>
            </w:r>
            <w:hyperlink r:id="rId14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538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от 23.05.2017 </w:t>
            </w:r>
            <w:hyperlink r:id="rId15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228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18.10.2017 </w:t>
            </w:r>
            <w:hyperlink r:id="rId16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467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от 18.10.2017 </w:t>
            </w:r>
            <w:hyperlink r:id="rId17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469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29.12.2017 </w:t>
            </w:r>
            <w:hyperlink r:id="rId18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620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от 13.02.2018 </w:t>
            </w:r>
            <w:hyperlink r:id="rId19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52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ПАСПОРТ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республиканской адресной программы по переселению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граждан из аварийного жилищного фонда в Республике Тыва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>на 2013 - 2018 годы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76366">
        <w:rPr>
          <w:rFonts w:ascii="Times New Roman" w:hAnsi="Times New Roman" w:cs="Times New Roman"/>
          <w:sz w:val="24"/>
          <w:szCs w:val="24"/>
        </w:rPr>
        <w:t>(в ред. постановлений Правительства РТ</w:t>
      </w:r>
      <w:proofErr w:type="gramEnd"/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366">
        <w:rPr>
          <w:rFonts w:ascii="Times New Roman" w:hAnsi="Times New Roman" w:cs="Times New Roman"/>
          <w:sz w:val="24"/>
          <w:szCs w:val="24"/>
        </w:rPr>
        <w:t xml:space="preserve">от 18.02.2015 </w:t>
      </w:r>
      <w:hyperlink r:id="rId20" w:history="1">
        <w:r w:rsidRPr="00576366">
          <w:rPr>
            <w:rFonts w:ascii="Times New Roman" w:hAnsi="Times New Roman" w:cs="Times New Roman"/>
            <w:sz w:val="24"/>
            <w:szCs w:val="24"/>
          </w:rPr>
          <w:t>N 77</w:t>
        </w:r>
      </w:hyperlink>
      <w:r w:rsidRPr="00576366">
        <w:rPr>
          <w:rFonts w:ascii="Times New Roman" w:hAnsi="Times New Roman" w:cs="Times New Roman"/>
          <w:sz w:val="24"/>
          <w:szCs w:val="24"/>
        </w:rPr>
        <w:t xml:space="preserve">, от 29.12.2017 </w:t>
      </w:r>
      <w:hyperlink r:id="rId21" w:history="1">
        <w:r w:rsidRPr="00576366">
          <w:rPr>
            <w:rFonts w:ascii="Times New Roman" w:hAnsi="Times New Roman" w:cs="Times New Roman"/>
            <w:sz w:val="24"/>
            <w:szCs w:val="24"/>
          </w:rPr>
          <w:t>N 620</w:t>
        </w:r>
      </w:hyperlink>
      <w:r w:rsidRPr="00576366">
        <w:rPr>
          <w:rFonts w:ascii="Times New Roman" w:hAnsi="Times New Roman" w:cs="Times New Roman"/>
          <w:sz w:val="24"/>
          <w:szCs w:val="24"/>
        </w:rPr>
        <w:t>)</w:t>
      </w:r>
    </w:p>
    <w:p w:rsidR="00576366" w:rsidRPr="00576366" w:rsidRDefault="00576366" w:rsidP="0057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0"/>
        <w:gridCol w:w="360"/>
        <w:gridCol w:w="6123"/>
      </w:tblGrid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республиканская адресная программа по переселению граждан из аварийного жилищного фонда с учетом необходимости развития малоэтажного жилищного строительства в Республике Тыва на 2013 - 2018 годы (далее - Программа)</w:t>
            </w:r>
          </w:p>
        </w:tc>
      </w:tr>
      <w:tr w:rsidR="00576366" w:rsidRPr="00576366">
        <w:tc>
          <w:tcPr>
            <w:tcW w:w="8943" w:type="dxa"/>
            <w:gridSpan w:val="3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22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РТ от 29.12.2017 N 620)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23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от 21 июля 2007 г. N 185-ФЗ "О Фонде содействия реформированию жилищно-коммунального хозяйства" (далее - Федеральный закон N 185-ФЗ)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заказчик Программы - уполномоченный орган Республики Тыва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576366" w:rsidRPr="00576366">
        <w:tc>
          <w:tcPr>
            <w:tcW w:w="8943" w:type="dxa"/>
            <w:gridSpan w:val="3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24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Республики Тыва от 15.12.2016 N 538)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разработчик </w:t>
            </w:r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576366" w:rsidRPr="00576366">
        <w:tc>
          <w:tcPr>
            <w:tcW w:w="8943" w:type="dxa"/>
            <w:gridSpan w:val="3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</w:t>
            </w:r>
            <w:hyperlink r:id="rId25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Республики Тыва от 15.12.2016 N 538)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основные цели Программы: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аварийного жилищного фонда в целях создания им безопасных и благоприятных условий для проживания;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формирование адресного подхода к проблеме переселения граждан из аварийного жилищного фонда;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увеличение объемов жилищного строительства на территории Республики Тыва;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основные задачи Программы: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граждан из аварийных многоквартирных домов, признанных до 1 января 2012 г. в установленном порядке аварийными и подлежащими сносу или реконструкции в связи с физическим износом в процессе их эксплуатации в соответствии с </w:t>
            </w:r>
            <w:hyperlink r:id="rId26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пунктом 1 части 2 статьи 16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N 185-ФЗ;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определение механизмов переселения граждан из аварийного жилищного фонда;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формирование финансовых ресурсов для обеспечения жильем граждан, переселяемых из аварийного жилищного фонда;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привлечение финансовой поддержки за счет средств государственной корпорации - Фонда содействия реформированию жилищно-коммунального хозяйства (далее - Фонд);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выработка механизмов предоставления жилых помещений переселяемым гражданам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переселение в 2013 - 2018 годах из аварийного жилищного фонда площадью 83665,79 кв. м, в том числе: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 финансовой поддержкой государственной корпорации - Фонда содействия реформированию жилищно-коммунального хозяйства - 70399,37 кв. м;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без финансовой поддержки Фонда - 13266,42 кв. м</w:t>
            </w:r>
          </w:p>
        </w:tc>
      </w:tr>
      <w:tr w:rsidR="00576366" w:rsidRPr="00576366">
        <w:tc>
          <w:tcPr>
            <w:tcW w:w="8943" w:type="dxa"/>
            <w:gridSpan w:val="3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Правительства РТ от 26.06.2014 </w:t>
            </w:r>
            <w:hyperlink r:id="rId27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320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29.12.2017 </w:t>
            </w:r>
            <w:hyperlink r:id="rId28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620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13.02.2018 </w:t>
            </w:r>
            <w:hyperlink r:id="rId29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52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этап 2013 года - до 1 октября 2018 г.;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этап 2014 года - до 1 октября 2018 г.;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этап 2015 года - до 1 октября 2018 г.;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этап 2016 года - до 1 октября 2018 г.;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этап 2018 года - до 31 декабря 2018 года</w:t>
            </w:r>
          </w:p>
        </w:tc>
      </w:tr>
      <w:tr w:rsidR="00576366" w:rsidRPr="00576366">
        <w:tc>
          <w:tcPr>
            <w:tcW w:w="8943" w:type="dxa"/>
            <w:gridSpan w:val="3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Правительства РТ от 29.12.2017 </w:t>
            </w:r>
            <w:hyperlink r:id="rId30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620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13.02.2018 </w:t>
            </w:r>
            <w:hyperlink r:id="rId31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52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строительства и жилищно-коммунального хозяйства Республики Тыва, органы местного самоуправления городского округа "Город Кызыл Республики Тыва", городских поселений "Город Чадан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Дзун-Хемчикского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Тыва", "Город Туран Пий-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Хемского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Тыва", "Поселок городского типа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Каа-Хем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Кызылского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Тыва", сельское поселение "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Сумон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Бай-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Хаакский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Тандинского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Тыва", сельское поселение "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Сумон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Хову-Аксы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Чеди-Хольского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 (по согласованию)</w:t>
            </w:r>
            <w:proofErr w:type="gramEnd"/>
          </w:p>
        </w:tc>
      </w:tr>
      <w:tr w:rsidR="00576366" w:rsidRPr="00576366">
        <w:tc>
          <w:tcPr>
            <w:tcW w:w="8943" w:type="dxa"/>
            <w:gridSpan w:val="3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постановлений Правительства РТ от 18.02.2015 </w:t>
            </w:r>
            <w:hyperlink r:id="rId32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77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15.12.2016 </w:t>
            </w:r>
            <w:hyperlink r:id="rId33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538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13.02.2018 </w:t>
            </w:r>
            <w:hyperlink r:id="rId34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52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источниками финансирования Программы являются: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Фонд содействия реформированию жилищно-коммунального хозяйства;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Республики Тыва;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местные бюджеты.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средств, необходимый для реализации мероприятий Программы, составляет в 2013 - 2018 годах: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 финансовой поддержкой Фонда - 2880109575,78 руб., из них: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2013 г. - 483926760,0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2014 г. - 524611137,90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2015 г. - 527291869,08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2016 г. - 713996825,60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2018 г. - 630282983,20 руб.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Доля финансирования Программы за счет средств Фонда составляет 2147428319,41 руб., из них: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2013 г. - 389359029,76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2014 г. - 331998000,0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2015 г. - 475596836,99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2016 г. - 575204452,66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2018 г. - 375270000,0 руб.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Доля республиканского бюджета Республики Тыва составляет 732681256,37 руб., из них: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2013 г. - 94567730,24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2014 г. - 192613137,90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2015 г. - 51695032,09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2016 г. - 138792372,94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2018 г. - 255012983,20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без финансовой поддержки Фонда - 399675876,65 руб., из них: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2013 г. - 195201510,0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2014 г. - 59396330,0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2015 г. - 36508892,0 руб.;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2016 г. - 108569144,65 руб.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Доля местных бюджетов составляет 0 руб.</w:t>
            </w:r>
          </w:p>
        </w:tc>
      </w:tr>
      <w:tr w:rsidR="00576366" w:rsidRPr="00576366">
        <w:tc>
          <w:tcPr>
            <w:tcW w:w="8943" w:type="dxa"/>
            <w:gridSpan w:val="3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35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РТ от 13.02.2018 N 52)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</w:t>
            </w:r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Программы будет обеспечено: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на 2013 год: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21560,70 кв. м жилищного фонда в целом по </w:t>
            </w:r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Республике Тыва, в том числе на территории городского округа "Город Кызыл Республики Тыва" - 20612,4 кв. м и городского поселения "Город Чадан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Дзун-Хемчикского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" - 948,3 кв. м;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из аварийного жилищного фонда 1391 человек по Республике Тыва, в том числе на территории городского округа "Город Кызыл Республики Тыва" - 1278 человек, городского поселения "Город Чадан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Дзун-Хемчикского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" - 113 человек;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на 2014 год: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13819,0 кв. м жилищного фонда в целом по Республике Тыва, в том числе на территории городского округа "Город Кызыл Республики Тыва" - 12883,3 кв. м, городского поселения "Город Чадан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Дзун-Хемчикского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" - 450,0 кв. м и сельского поселения "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Сумон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Бай-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Хаакский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Тандинского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 - 485,7 кв. м;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из аварийного жилищного фонда 1142 человека по Республике Тыва, в том числе на территории городского округа "Город Кызыл Республики Тыва" - 1062 человека, городского поселения "Город Чадан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Дзун-Хемчикского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 - 37 человек и сельского поселения "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Сумон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Бай-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Хаакский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Тандинского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 - 43 человека;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на 2015 год: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14446,09 кв. м жилищного фонда в целом по Республике Тыва, в том числе на территории городского округа "Город Кызыл Республики Тыва" - 14067,39 кв. м и городского поселения "Поселок городского типа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Каа-Хем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Кызылского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 - 378,7 кв. м;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из аварийного жилищного фонда 1007 человек по Республике Тыва, в том числе на территории городского округа "Город Кызыл Республики Тыва" - 951 человек и городского поселения "Поселок городского типа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Каа-Хем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Кызылского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 - 56 человек;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на 2016 год: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ликвидация 19077,20 кв. м жилищного фонда в целом по Республике Тыва, в том числе на территории городского округа "Город Кызыл Республики Тыва" - 18231,6 кв. м и городского поселения "Город Туран Пий-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Хемского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 - 845,6 кв. м;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переселение из аварийного жилищного фонда 1514 человек по Республике Тыва, в том числе на территории городского округа "Город Кызыл Республики Тыва" 1483 человека, городского поселения "Город Туран Пий-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Хемского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 31 человек;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на 2018 год: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14762,8 кв. м жилищного фонда в целом по Республике Тыва, в том числе на территории городского округа "Город Кызыл Республики Тыва" - 5610,20 кв. м и </w:t>
            </w:r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"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Сумон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Хову-Аксы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Чеди-Хольского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 - 9152,60 кв. м;</w:t>
            </w:r>
          </w:p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переселение из аварийного жилищного фонда 1329 человек по Республике Тыва, в том числе на территории городского округа "Г</w:t>
            </w:r>
            <w:bookmarkStart w:id="0" w:name="_GoBack"/>
            <w:bookmarkEnd w:id="0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ород Кызыл Республики Тыва" - 637 человек, сельского поселения "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Сумон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Хову-Аксы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Чеди-Хольского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Тыва" - 692 человека</w:t>
            </w:r>
          </w:p>
        </w:tc>
      </w:tr>
      <w:tr w:rsidR="00576366" w:rsidRPr="00576366">
        <w:tc>
          <w:tcPr>
            <w:tcW w:w="8943" w:type="dxa"/>
            <w:gridSpan w:val="3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постановлений Правительства РТ от 26.06.2014 </w:t>
            </w:r>
            <w:hyperlink r:id="rId36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320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17.03.2016 </w:t>
            </w:r>
            <w:hyperlink r:id="rId37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84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23.05.2017 </w:t>
            </w:r>
            <w:hyperlink r:id="rId38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228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13.02.2018 </w:t>
            </w:r>
            <w:hyperlink r:id="rId39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52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76366" w:rsidRPr="00576366">
        <w:tc>
          <w:tcPr>
            <w:tcW w:w="24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360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23" w:type="dxa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орган местного самоуправления ежемесячно до 5 числа месяца, следующего </w:t>
            </w:r>
            <w:proofErr w:type="gram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, представляет государственному заказчику Программы - Министерству строительства жилищно-коммунального хозяйства Республики Тыва отчеты о ходе реализации Программы. Государственный заказчик Программы обобщает указанные отчеты и направляет отчеты установленного образца в Фонд.</w:t>
            </w:r>
          </w:p>
        </w:tc>
      </w:tr>
      <w:tr w:rsidR="00576366" w:rsidRPr="00576366">
        <w:tc>
          <w:tcPr>
            <w:tcW w:w="8943" w:type="dxa"/>
            <w:gridSpan w:val="3"/>
          </w:tcPr>
          <w:p w:rsidR="00576366" w:rsidRPr="00576366" w:rsidRDefault="0057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Правительства РТ от 18.02.2015 </w:t>
            </w:r>
            <w:hyperlink r:id="rId40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77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 xml:space="preserve">, от 15.12.2016 </w:t>
            </w:r>
            <w:hyperlink r:id="rId41" w:history="1">
              <w:r w:rsidRPr="00576366">
                <w:rPr>
                  <w:rFonts w:ascii="Times New Roman" w:hAnsi="Times New Roman" w:cs="Times New Roman"/>
                  <w:sz w:val="24"/>
                  <w:szCs w:val="24"/>
                </w:rPr>
                <w:t>N 538</w:t>
              </w:r>
            </w:hyperlink>
            <w:r w:rsidRPr="005763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DC312E" w:rsidRPr="00576366" w:rsidRDefault="00DC312E" w:rsidP="00576366">
      <w:pPr>
        <w:rPr>
          <w:rFonts w:ascii="Times New Roman" w:hAnsi="Times New Roman" w:cs="Times New Roman"/>
          <w:sz w:val="24"/>
          <w:szCs w:val="24"/>
        </w:rPr>
      </w:pPr>
    </w:p>
    <w:sectPr w:rsidR="00DC312E" w:rsidRPr="00576366" w:rsidSect="00174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A9B"/>
    <w:rsid w:val="00174848"/>
    <w:rsid w:val="003B112C"/>
    <w:rsid w:val="00576366"/>
    <w:rsid w:val="00597A9B"/>
    <w:rsid w:val="007E5D97"/>
    <w:rsid w:val="00DC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A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7A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A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7A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D844808B5CD83E55A3502BACD4B7D99AF45D01F0E9AA61F3CB46FD08ABE9EB0D48B4EC8C607AC15B777C8DF8060AABD3A1A56E7CE043469FC1F6jCf4K" TargetMode="External"/><Relationship Id="rId13" Type="http://schemas.openxmlformats.org/officeDocument/2006/relationships/hyperlink" Target="consultantplus://offline/ref=DBD844808B5CD83E55A3502BACD4B7D99AF45D01F0EFAA61F6CB46FD08ABE9EB0D48B4EC8C607AC15B777C8DF8060AABD3A1A56E7CE043469FC1F6jCf4K" TargetMode="External"/><Relationship Id="rId18" Type="http://schemas.openxmlformats.org/officeDocument/2006/relationships/hyperlink" Target="consultantplus://offline/ref=DBD844808B5CD83E55A3502BACD4B7D99AF45D01F0EDA564F0CB46FD08ABE9EB0D48B4EC8C607AC15B777C80F8060AABD3A1A56E7CE043469FC1F6jCf4K" TargetMode="External"/><Relationship Id="rId26" Type="http://schemas.openxmlformats.org/officeDocument/2006/relationships/hyperlink" Target="consultantplus://offline/ref=DBD844808B5CD83E55A34E26BAB8EDD79CF60509F6EAA935AB941DA05FA2E3BC4A07EDAEC86D7EC7587C28D9B70756EC86B2A76E7CE34359j9f5K" TargetMode="External"/><Relationship Id="rId39" Type="http://schemas.openxmlformats.org/officeDocument/2006/relationships/hyperlink" Target="consultantplus://offline/ref=DBD844808B5CD83E55A3502BACD4B7D99AF45D01F0ECA062F5CB46FD08ABE9EB0D48B4EC8C607AC15B777D8DF8060AABD3A1A56E7CE043469FC1F6jCf4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BD844808B5CD83E55A3502BACD4B7D99AF45D01F0EDA564F0CB46FD08ABE9EB0D48B4EC8C607AC15B777D89F8060AABD3A1A56E7CE043469FC1F6jCf4K" TargetMode="External"/><Relationship Id="rId34" Type="http://schemas.openxmlformats.org/officeDocument/2006/relationships/hyperlink" Target="consultantplus://offline/ref=DBD844808B5CD83E55A3502BACD4B7D99AF45D01F0ECA062F5CB46FD08ABE9EB0D48B4EC8C607AC15B777D88F8060AABD3A1A56E7CE043469FC1F6jCf4K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DBD844808B5CD83E55A3502BACD4B7D99AF45D01F0EAA762FECB46FD08ABE9EB0D48B4EC8C607AC15B777C81F8060AABD3A1A56E7CE043469FC1F6jCf4K" TargetMode="External"/><Relationship Id="rId12" Type="http://schemas.openxmlformats.org/officeDocument/2006/relationships/hyperlink" Target="consultantplus://offline/ref=DBD844808B5CD83E55A3502BACD4B7D99AF45D01F0EFA36AF3CB46FD08ABE9EB0D48B4EC8C607AC15B777C8DF8060AABD3A1A56E7CE043469FC1F6jCf4K" TargetMode="External"/><Relationship Id="rId17" Type="http://schemas.openxmlformats.org/officeDocument/2006/relationships/hyperlink" Target="consultantplus://offline/ref=DBD844808B5CD83E55A3502BACD4B7D99AF45D01F0EDA660FFCB46FD08ABE9EB0D48B4EC8C607AC15B777C8DF8060AABD3A1A56E7CE043469FC1F6jCf4K" TargetMode="External"/><Relationship Id="rId25" Type="http://schemas.openxmlformats.org/officeDocument/2006/relationships/hyperlink" Target="consultantplus://offline/ref=DBD844808B5CD83E55A3502BACD4B7D99AF45D01F0EFAA61F5CB46FD08ABE9EB0D48B4EC8C607AC15B777D88F8060AABD3A1A56E7CE043469FC1F6jCf4K" TargetMode="External"/><Relationship Id="rId33" Type="http://schemas.openxmlformats.org/officeDocument/2006/relationships/hyperlink" Target="consultantplus://offline/ref=DBD844808B5CD83E55A3502BACD4B7D99AF45D01F0EFAA61F5CB46FD08ABE9EB0D48B4EC8C607AC15B777D89F8060AABD3A1A56E7CE043469FC1F6jCf4K" TargetMode="External"/><Relationship Id="rId38" Type="http://schemas.openxmlformats.org/officeDocument/2006/relationships/hyperlink" Target="consultantplus://offline/ref=DBD844808B5CD83E55A3502BACD4B7D99AF45D01F0EEA461F3CB46FD08ABE9EB0D48B4EC8C607AC15B777C8EF8060AABD3A1A56E7CE043469FC1F6jCf4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BD844808B5CD83E55A3502BACD4B7D99AF45D01F0EDA161FFCB46FD08ABE9EB0D48B4EC8C607AC15B777C8DF8060AABD3A1A56E7CE043469FC1F6jCf4K" TargetMode="External"/><Relationship Id="rId20" Type="http://schemas.openxmlformats.org/officeDocument/2006/relationships/hyperlink" Target="consultantplus://offline/ref=DBD844808B5CD83E55A3502BACD4B7D99AF45D01F0EAA762FECB46FD08ABE9EB0D48B4EC8C607AC15B777D8AF8060AABD3A1A56E7CE043469FC1F6jCf4K" TargetMode="External"/><Relationship Id="rId29" Type="http://schemas.openxmlformats.org/officeDocument/2006/relationships/hyperlink" Target="consultantplus://offline/ref=DBD844808B5CD83E55A3502BACD4B7D99AF45D01F0ECA062F5CB46FD08ABE9EB0D48B4EC8C607AC15B777C8FF8060AABD3A1A56E7CE043469FC1F6jCf4K" TargetMode="External"/><Relationship Id="rId41" Type="http://schemas.openxmlformats.org/officeDocument/2006/relationships/hyperlink" Target="consultantplus://offline/ref=DBD844808B5CD83E55A3502BACD4B7D99AF45D01F0EFAA61F5CB46FD08ABE9EB0D48B4EC8C607AC15B777D8EF8060AABD3A1A56E7CE043469FC1F6jCf4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BD844808B5CD83E55A3502BACD4B7D99AF45D01F0EBA560F2CB46FD08ABE9EB0D48B4EC8C607AC15B777C8DF8060AABD3A1A56E7CE043469FC1F6jCf4K" TargetMode="External"/><Relationship Id="rId11" Type="http://schemas.openxmlformats.org/officeDocument/2006/relationships/hyperlink" Target="consultantplus://offline/ref=DBD844808B5CD83E55A3502BACD4B7D99AF45D01F0E8A061FECB46FD08ABE9EB0D48B4EC8C607AC15B777C8DF8060AABD3A1A56E7CE043469FC1F6jCf4K" TargetMode="External"/><Relationship Id="rId24" Type="http://schemas.openxmlformats.org/officeDocument/2006/relationships/hyperlink" Target="consultantplus://offline/ref=DBD844808B5CD83E55A3502BACD4B7D99AF45D01F0EFAA61F5CB46FD08ABE9EB0D48B4EC8C607AC15B777C81F8060AABD3A1A56E7CE043469FC1F6jCf4K" TargetMode="External"/><Relationship Id="rId32" Type="http://schemas.openxmlformats.org/officeDocument/2006/relationships/hyperlink" Target="consultantplus://offline/ref=DBD844808B5CD83E55A3502BACD4B7D99AF45D01F0EAA762FECB46FD08ABE9EB0D48B4EC8C607AC15B777D8BF8060AABD3A1A56E7CE043469FC1F6jCf4K" TargetMode="External"/><Relationship Id="rId37" Type="http://schemas.openxmlformats.org/officeDocument/2006/relationships/hyperlink" Target="consultantplus://offline/ref=DBD844808B5CD83E55A3502BACD4B7D99AF45D01F0E8A061FECB46FD08ABE9EB0D48B4EC8C607AC15B777C81F8060AABD3A1A56E7CE043469FC1F6jCf4K" TargetMode="External"/><Relationship Id="rId40" Type="http://schemas.openxmlformats.org/officeDocument/2006/relationships/hyperlink" Target="consultantplus://offline/ref=DBD844808B5CD83E55A3502BACD4B7D99AF45D01F0EAA762FECB46FD08ABE9EB0D48B4EC8C607AC15B777D8BF8060AABD3A1A56E7CE043469FC1F6jCf4K" TargetMode="External"/><Relationship Id="rId5" Type="http://schemas.openxmlformats.org/officeDocument/2006/relationships/hyperlink" Target="consultantplus://offline/ref=DBD844808B5CD83E55A3502BACD4B7D99AF45D01F0EBA361F0CB46FD08ABE9EB0D48B4EC8C607AC153737F81F8060AABD3A1A56E7CE043469FC1F6jCf4K" TargetMode="External"/><Relationship Id="rId15" Type="http://schemas.openxmlformats.org/officeDocument/2006/relationships/hyperlink" Target="consultantplus://offline/ref=DBD844808B5CD83E55A3502BACD4B7D99AF45D01F0EEA461F3CB46FD08ABE9EB0D48B4EC8C607AC15B777C8DF8060AABD3A1A56E7CE043469FC1F6jCf4K" TargetMode="External"/><Relationship Id="rId23" Type="http://schemas.openxmlformats.org/officeDocument/2006/relationships/hyperlink" Target="consultantplus://offline/ref=DBD844808B5CD83E55A34E26BAB8EDD79CF60509F6EAA935AB941DA05FA2E3BC4A07EDAEC86D7AC5597C28D9B70756EC86B2A76E7CE34359j9f5K" TargetMode="External"/><Relationship Id="rId28" Type="http://schemas.openxmlformats.org/officeDocument/2006/relationships/hyperlink" Target="consultantplus://offline/ref=DBD844808B5CD83E55A3502BACD4B7D99AF45D01F0EDA564F0CB46FD08ABE9EB0D48B4EC8C607AC15B777D8BF8060AABD3A1A56E7CE043469FC1F6jCf4K" TargetMode="External"/><Relationship Id="rId36" Type="http://schemas.openxmlformats.org/officeDocument/2006/relationships/hyperlink" Target="consultantplus://offline/ref=DBD844808B5CD83E55A3502BACD4B7D99AF45D01F0EBA560F2CB46FD08ABE9EB0D48B4EC8C607AC15B777D8DF8060AABD3A1A56E7CE043469FC1F6jCf4K" TargetMode="External"/><Relationship Id="rId10" Type="http://schemas.openxmlformats.org/officeDocument/2006/relationships/hyperlink" Target="consultantplus://offline/ref=DBD844808B5CD83E55A3502BACD4B7D99AF45D01F0E9AA62F5CB46FD08ABE9EB0D48B4EC8C607AC15B777C8DF8060AABD3A1A56E7CE043469FC1F6jCf4K" TargetMode="External"/><Relationship Id="rId19" Type="http://schemas.openxmlformats.org/officeDocument/2006/relationships/hyperlink" Target="consultantplus://offline/ref=DBD844808B5CD83E55A3502BACD4B7D99AF45D01F0ECA062F5CB46FD08ABE9EB0D48B4EC8C607AC15B777C8DF8060AABD3A1A56E7CE043469FC1F6jCf4K" TargetMode="External"/><Relationship Id="rId31" Type="http://schemas.openxmlformats.org/officeDocument/2006/relationships/hyperlink" Target="consultantplus://offline/ref=DBD844808B5CD83E55A3502BACD4B7D99AF45D01F0ECA062F5CB46FD08ABE9EB0D48B4EC8C607AC15B777C80F8060AABD3A1A56E7CE043469FC1F6jCf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D844808B5CD83E55A3502BACD4B7D99AF45D01F0E9AA61F2CB46FD08ABE9EB0D48B4EC8C607AC15B777C8DF8060AABD3A1A56E7CE043469FC1F6jCf4K" TargetMode="External"/><Relationship Id="rId14" Type="http://schemas.openxmlformats.org/officeDocument/2006/relationships/hyperlink" Target="consultantplus://offline/ref=DBD844808B5CD83E55A3502BACD4B7D99AF45D01F0EFAA61F5CB46FD08ABE9EB0D48B4EC8C607AC15B777C8FF8060AABD3A1A56E7CE043469FC1F6jCf4K" TargetMode="External"/><Relationship Id="rId22" Type="http://schemas.openxmlformats.org/officeDocument/2006/relationships/hyperlink" Target="consultantplus://offline/ref=DBD844808B5CD83E55A3502BACD4B7D99AF45D01F0EDA564F0CB46FD08ABE9EB0D48B4EC8C607AC15B777D8AF8060AABD3A1A56E7CE043469FC1F6jCf4K" TargetMode="External"/><Relationship Id="rId27" Type="http://schemas.openxmlformats.org/officeDocument/2006/relationships/hyperlink" Target="consultantplus://offline/ref=DBD844808B5CD83E55A3502BACD4B7D99AF45D01F0EBA560F2CB46FD08ABE9EB0D48B4EC8C607AC15B777C8FF8060AABD3A1A56E7CE043469FC1F6jCf4K" TargetMode="External"/><Relationship Id="rId30" Type="http://schemas.openxmlformats.org/officeDocument/2006/relationships/hyperlink" Target="consultantplus://offline/ref=DBD844808B5CD83E55A3502BACD4B7D99AF45D01F0EDA564F0CB46FD08ABE9EB0D48B4EC8C607AC15B777D8CF8060AABD3A1A56E7CE043469FC1F6jCf4K" TargetMode="External"/><Relationship Id="rId35" Type="http://schemas.openxmlformats.org/officeDocument/2006/relationships/hyperlink" Target="consultantplus://offline/ref=DBD844808B5CD83E55A3502BACD4B7D99AF45D01F0ECA062F5CB46FD08ABE9EB0D48B4EC8C607AC15B777D89F8060AABD3A1A56E7CE043469FC1F6jCf4K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2263</Words>
  <Characters>12903</Characters>
  <Application>Microsoft Office Word</Application>
  <DocSecurity>4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Айлана Васильевна</dc:creator>
  <cp:lastModifiedBy>Алимаа Куулар</cp:lastModifiedBy>
  <cp:revision>2</cp:revision>
  <cp:lastPrinted>2018-10-30T10:32:00Z</cp:lastPrinted>
  <dcterms:created xsi:type="dcterms:W3CDTF">2018-10-31T11:50:00Z</dcterms:created>
  <dcterms:modified xsi:type="dcterms:W3CDTF">2018-10-31T11:50:00Z</dcterms:modified>
</cp:coreProperties>
</file>